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8D9A" w14:textId="7586991E" w:rsidR="00F236DB" w:rsidRDefault="4975EFDA" w:rsidP="7FF6304F">
      <w:pPr>
        <w:pStyle w:val="Rubrik"/>
        <w:rPr>
          <w:rStyle w:val="Platshllartext"/>
          <w:color w:val="auto"/>
        </w:rPr>
      </w:pPr>
      <w:r w:rsidRPr="7FF6304F">
        <w:rPr>
          <w:rStyle w:val="Platshllartext"/>
          <w:color w:val="auto"/>
        </w:rPr>
        <w:t>Kallelse till boende</w:t>
      </w:r>
      <w:r w:rsidR="11F315ED" w:rsidRPr="7FF6304F">
        <w:rPr>
          <w:rStyle w:val="Platshllartext"/>
          <w:color w:val="auto"/>
        </w:rPr>
        <w:t>-</w:t>
      </w:r>
      <w:r w:rsidRPr="7FF6304F">
        <w:rPr>
          <w:rStyle w:val="Platshllartext"/>
          <w:color w:val="auto"/>
        </w:rPr>
        <w:t xml:space="preserve"> </w:t>
      </w:r>
      <w:r w:rsidR="52333F2B" w:rsidRPr="7FF6304F">
        <w:rPr>
          <w:rStyle w:val="Platshllartext"/>
          <w:color w:val="auto"/>
        </w:rPr>
        <w:t xml:space="preserve">&amp; </w:t>
      </w:r>
      <w:r w:rsidRPr="7FF6304F">
        <w:rPr>
          <w:rStyle w:val="Platshllartext"/>
          <w:color w:val="auto"/>
        </w:rPr>
        <w:t xml:space="preserve">medlemsmöte </w:t>
      </w:r>
    </w:p>
    <w:p w14:paraId="6244073D" w14:textId="77777777" w:rsidR="0020276C" w:rsidRPr="0020276C" w:rsidRDefault="0020276C" w:rsidP="0020276C"/>
    <w:p w14:paraId="4FBA1204" w14:textId="5F7F81BB" w:rsidR="0020276C" w:rsidRPr="00462557" w:rsidRDefault="001E4D23" w:rsidP="00462557">
      <w:pPr>
        <w:pStyle w:val="Rubrik3"/>
        <w:rPr>
          <w:sz w:val="32"/>
          <w:szCs w:val="36"/>
        </w:rPr>
      </w:pPr>
      <w:r w:rsidRPr="00462557">
        <w:rPr>
          <w:sz w:val="32"/>
          <w:szCs w:val="36"/>
        </w:rPr>
        <w:t>Mötet är för alla som bor</w:t>
      </w:r>
      <w:r w:rsidR="0020276C" w:rsidRPr="00462557">
        <w:rPr>
          <w:sz w:val="32"/>
          <w:szCs w:val="36"/>
        </w:rPr>
        <w:t xml:space="preserve"> i Bostadsbolagets lägenheter i Södra Guldheden</w:t>
      </w:r>
    </w:p>
    <w:p w14:paraId="6C7C5C37" w14:textId="39A0BC66" w:rsidR="0020276C" w:rsidRPr="00462557" w:rsidRDefault="0020276C" w:rsidP="00462557">
      <w:pPr>
        <w:pStyle w:val="Rubrik3"/>
        <w:rPr>
          <w:sz w:val="32"/>
          <w:szCs w:val="36"/>
        </w:rPr>
      </w:pPr>
      <w:r w:rsidRPr="00462557">
        <w:rPr>
          <w:sz w:val="32"/>
          <w:szCs w:val="36"/>
        </w:rPr>
        <w:t>Mötet är i Guldbergetslokal på Doktor Westringsgata 9</w:t>
      </w:r>
    </w:p>
    <w:p w14:paraId="45060B8C" w14:textId="423680BA" w:rsidR="0020276C" w:rsidRPr="00462557" w:rsidRDefault="0020276C" w:rsidP="00462557">
      <w:pPr>
        <w:pStyle w:val="Rubrik3"/>
        <w:rPr>
          <w:rStyle w:val="Platshllartext"/>
          <w:color w:val="auto"/>
          <w:sz w:val="32"/>
          <w:szCs w:val="36"/>
        </w:rPr>
      </w:pPr>
      <w:r w:rsidRPr="00462557">
        <w:rPr>
          <w:rStyle w:val="Platshllartext"/>
          <w:color w:val="auto"/>
          <w:sz w:val="32"/>
          <w:szCs w:val="36"/>
        </w:rPr>
        <w:t xml:space="preserve">Tisdagen den 23 </w:t>
      </w:r>
      <w:r w:rsidRPr="4FB31A63">
        <w:rPr>
          <w:rStyle w:val="Platshllartext"/>
          <w:color w:val="auto"/>
          <w:sz w:val="32"/>
          <w:szCs w:val="32"/>
        </w:rPr>
        <w:t>september</w:t>
      </w:r>
      <w:r w:rsidR="36C3013B" w:rsidRPr="4FB31A63">
        <w:rPr>
          <w:rStyle w:val="Platshllartext"/>
          <w:color w:val="auto"/>
          <w:sz w:val="32"/>
          <w:szCs w:val="32"/>
        </w:rPr>
        <w:t xml:space="preserve"> </w:t>
      </w:r>
      <w:r w:rsidRPr="4FB31A63">
        <w:rPr>
          <w:rStyle w:val="Platshllartext"/>
          <w:color w:val="auto"/>
          <w:sz w:val="32"/>
          <w:szCs w:val="32"/>
        </w:rPr>
        <w:t>2025</w:t>
      </w:r>
    </w:p>
    <w:p w14:paraId="57D5D690" w14:textId="7755CBE6" w:rsidR="0020276C" w:rsidRPr="00462557" w:rsidRDefault="0020276C" w:rsidP="00462557">
      <w:pPr>
        <w:pStyle w:val="Rubrik3"/>
        <w:rPr>
          <w:rStyle w:val="Platshllartext"/>
          <w:color w:val="auto"/>
          <w:sz w:val="32"/>
          <w:szCs w:val="36"/>
        </w:rPr>
      </w:pPr>
      <w:r w:rsidRPr="00462557">
        <w:rPr>
          <w:rStyle w:val="Platshllartext"/>
          <w:color w:val="auto"/>
          <w:sz w:val="32"/>
          <w:szCs w:val="36"/>
        </w:rPr>
        <w:t>18:00 för alla boende</w:t>
      </w:r>
    </w:p>
    <w:p w14:paraId="0228A670" w14:textId="30DF6378" w:rsidR="0020276C" w:rsidRPr="00462557" w:rsidRDefault="0020276C" w:rsidP="00462557">
      <w:pPr>
        <w:pStyle w:val="Rubrik3"/>
        <w:rPr>
          <w:rStyle w:val="Platshllartext"/>
          <w:color w:val="auto"/>
          <w:sz w:val="32"/>
          <w:szCs w:val="36"/>
        </w:rPr>
      </w:pPr>
      <w:r w:rsidRPr="00462557">
        <w:rPr>
          <w:rStyle w:val="Platshllartext"/>
          <w:color w:val="auto"/>
          <w:sz w:val="32"/>
          <w:szCs w:val="36"/>
        </w:rPr>
        <w:t>19:00 endast för medlemmar i hyresgästföreningen</w:t>
      </w:r>
    </w:p>
    <w:p w14:paraId="2E6272EA" w14:textId="77777777" w:rsidR="0020276C" w:rsidRDefault="0020276C" w:rsidP="0020276C">
      <w:pPr>
        <w:rPr>
          <w:rStyle w:val="Platshllartext"/>
        </w:rPr>
      </w:pPr>
    </w:p>
    <w:p w14:paraId="3FBB5B06" w14:textId="7E83C4F4" w:rsidR="0020276C" w:rsidRPr="00462557" w:rsidRDefault="0020276C" w:rsidP="0020276C">
      <w:pPr>
        <w:rPr>
          <w:rStyle w:val="Platshllartext"/>
          <w:i/>
          <w:iCs/>
          <w:sz w:val="24"/>
          <w:szCs w:val="24"/>
        </w:rPr>
      </w:pPr>
      <w:r w:rsidRPr="00462557">
        <w:rPr>
          <w:rStyle w:val="Platshllartext"/>
          <w:i/>
          <w:iCs/>
          <w:sz w:val="24"/>
          <w:szCs w:val="24"/>
        </w:rPr>
        <w:t>Vi serverar en enkel fika under båda mötena</w:t>
      </w:r>
    </w:p>
    <w:p w14:paraId="301676FF" w14:textId="77777777" w:rsidR="0020276C" w:rsidRDefault="0020276C" w:rsidP="0020276C">
      <w:pPr>
        <w:rPr>
          <w:rStyle w:val="Platshllartext"/>
        </w:rPr>
      </w:pPr>
    </w:p>
    <w:p w14:paraId="72B56584" w14:textId="36EB403C" w:rsidR="0020276C" w:rsidRPr="00462557" w:rsidRDefault="00462557" w:rsidP="00462557">
      <w:pPr>
        <w:rPr>
          <w:rStyle w:val="Platshllartext"/>
          <w:sz w:val="28"/>
          <w:szCs w:val="28"/>
          <w:u w:val="single"/>
        </w:rPr>
      </w:pPr>
      <w:r w:rsidRPr="00462557">
        <w:rPr>
          <w:rStyle w:val="Platshllartext"/>
          <w:sz w:val="28"/>
          <w:szCs w:val="28"/>
          <w:u w:val="single"/>
        </w:rPr>
        <w:t>På dagordningen kommer bland annat detta att tas upp:</w:t>
      </w:r>
    </w:p>
    <w:p w14:paraId="5B24AB76" w14:textId="77777777" w:rsidR="00462557" w:rsidRPr="00462557" w:rsidRDefault="00462557" w:rsidP="00462557">
      <w:pPr>
        <w:rPr>
          <w:rStyle w:val="Platshllartext"/>
          <w:sz w:val="32"/>
          <w:szCs w:val="32"/>
        </w:rPr>
      </w:pPr>
    </w:p>
    <w:p w14:paraId="268F948F" w14:textId="6E927489" w:rsidR="0020276C" w:rsidRPr="00462557" w:rsidRDefault="52333F2B" w:rsidP="00462557">
      <w:pPr>
        <w:rPr>
          <w:rStyle w:val="Platshllartext"/>
          <w:sz w:val="28"/>
          <w:szCs w:val="28"/>
        </w:rPr>
      </w:pPr>
      <w:r w:rsidRPr="7FF6304F">
        <w:rPr>
          <w:rStyle w:val="Platshllartext"/>
          <w:sz w:val="28"/>
          <w:szCs w:val="28"/>
        </w:rPr>
        <w:t xml:space="preserve">Det är nu dags att göra </w:t>
      </w:r>
      <w:r w:rsidR="3F852C81" w:rsidRPr="7FF6304F">
        <w:rPr>
          <w:rStyle w:val="Platshllartext"/>
          <w:sz w:val="28"/>
          <w:szCs w:val="28"/>
        </w:rPr>
        <w:t>budget och verksamhetsplan</w:t>
      </w:r>
      <w:r w:rsidRPr="7FF6304F">
        <w:rPr>
          <w:rStyle w:val="Platshllartext"/>
          <w:sz w:val="28"/>
          <w:szCs w:val="28"/>
        </w:rPr>
        <w:t xml:space="preserve"> för 2026, </w:t>
      </w:r>
      <w:r w:rsidR="3F852C81" w:rsidRPr="7FF6304F">
        <w:rPr>
          <w:rStyle w:val="Platshllartext"/>
          <w:sz w:val="28"/>
          <w:szCs w:val="28"/>
        </w:rPr>
        <w:t xml:space="preserve">i samband med detta </w:t>
      </w:r>
      <w:r w:rsidRPr="7FF6304F">
        <w:rPr>
          <w:rStyle w:val="Platshllartext"/>
          <w:sz w:val="28"/>
          <w:szCs w:val="28"/>
        </w:rPr>
        <w:t xml:space="preserve">vill </w:t>
      </w:r>
      <w:r w:rsidR="209CB19B" w:rsidRPr="7FF6304F">
        <w:rPr>
          <w:rStyle w:val="Platshllartext"/>
          <w:sz w:val="28"/>
          <w:szCs w:val="28"/>
        </w:rPr>
        <w:t xml:space="preserve">vi </w:t>
      </w:r>
      <w:r w:rsidRPr="7FF6304F">
        <w:rPr>
          <w:rStyle w:val="Platshllartext"/>
          <w:sz w:val="28"/>
          <w:szCs w:val="28"/>
        </w:rPr>
        <w:t>diskutera med Er alla om vad den ska innefatta</w:t>
      </w:r>
      <w:r w:rsidR="75363091" w:rsidRPr="7FF6304F">
        <w:rPr>
          <w:rStyle w:val="Platshllartext"/>
          <w:sz w:val="28"/>
          <w:szCs w:val="28"/>
        </w:rPr>
        <w:t>.</w:t>
      </w:r>
    </w:p>
    <w:p w14:paraId="26D094B0" w14:textId="71500344" w:rsidR="0020276C" w:rsidRPr="00462557" w:rsidRDefault="0020276C" w:rsidP="00462557">
      <w:pPr>
        <w:rPr>
          <w:rStyle w:val="Platshllartext"/>
          <w:sz w:val="28"/>
          <w:szCs w:val="28"/>
        </w:rPr>
      </w:pPr>
      <w:r w:rsidRPr="00462557">
        <w:rPr>
          <w:rStyle w:val="Platshllartext"/>
          <w:sz w:val="28"/>
          <w:szCs w:val="28"/>
        </w:rPr>
        <w:t>Vilka aktiviteter ska vi äska medel för?</w:t>
      </w:r>
    </w:p>
    <w:p w14:paraId="5415CDE9" w14:textId="0E8FF97B" w:rsidR="00354237" w:rsidRPr="00462557" w:rsidRDefault="00354237" w:rsidP="00462557">
      <w:pPr>
        <w:rPr>
          <w:rStyle w:val="Platshllartext"/>
          <w:sz w:val="28"/>
          <w:szCs w:val="28"/>
        </w:rPr>
      </w:pPr>
      <w:r w:rsidRPr="00462557">
        <w:rPr>
          <w:rStyle w:val="Platshllartext"/>
          <w:sz w:val="28"/>
          <w:szCs w:val="28"/>
        </w:rPr>
        <w:t>Hur fungerar utlåningen av lokalen?</w:t>
      </w:r>
    </w:p>
    <w:p w14:paraId="2894DA2C" w14:textId="77777777" w:rsidR="0020276C" w:rsidRPr="00462557" w:rsidRDefault="0020276C" w:rsidP="00462557">
      <w:pPr>
        <w:rPr>
          <w:rStyle w:val="Platshllartext"/>
          <w:sz w:val="28"/>
          <w:szCs w:val="28"/>
        </w:rPr>
      </w:pPr>
    </w:p>
    <w:p w14:paraId="3B74CB98" w14:textId="6B4F4A55" w:rsidR="0020276C" w:rsidRPr="00462557" w:rsidRDefault="52333F2B" w:rsidP="00462557">
      <w:pPr>
        <w:rPr>
          <w:rStyle w:val="Platshllartext"/>
          <w:sz w:val="28"/>
          <w:szCs w:val="28"/>
        </w:rPr>
      </w:pPr>
      <w:r w:rsidRPr="7FF6304F">
        <w:rPr>
          <w:rStyle w:val="Platshllartext"/>
          <w:sz w:val="28"/>
          <w:szCs w:val="28"/>
        </w:rPr>
        <w:t xml:space="preserve">Vi vill </w:t>
      </w:r>
      <w:r w:rsidR="3F852C81" w:rsidRPr="7FF6304F">
        <w:rPr>
          <w:rStyle w:val="Platshllartext"/>
          <w:sz w:val="28"/>
          <w:szCs w:val="28"/>
        </w:rPr>
        <w:t>redan nu</w:t>
      </w:r>
      <w:r w:rsidRPr="7FF6304F">
        <w:rPr>
          <w:rStyle w:val="Platshllartext"/>
          <w:sz w:val="28"/>
          <w:szCs w:val="28"/>
        </w:rPr>
        <w:t xml:space="preserve"> informera era om att delar av styrelsen kommer att avgå i samband med årsmötet i februari/mars 2026</w:t>
      </w:r>
      <w:r w:rsidR="35EC7580" w:rsidRPr="7FF6304F">
        <w:rPr>
          <w:rStyle w:val="Platshllartext"/>
          <w:sz w:val="28"/>
          <w:szCs w:val="28"/>
        </w:rPr>
        <w:t>.</w:t>
      </w:r>
    </w:p>
    <w:p w14:paraId="09F6F556" w14:textId="71E7F58C" w:rsidR="00354237" w:rsidRPr="00462557" w:rsidRDefault="3F852C81" w:rsidP="00462557">
      <w:pPr>
        <w:rPr>
          <w:rStyle w:val="Platshllartext"/>
          <w:sz w:val="28"/>
          <w:szCs w:val="28"/>
        </w:rPr>
      </w:pPr>
      <w:r w:rsidRPr="7FF6304F">
        <w:rPr>
          <w:rStyle w:val="Platshllartext"/>
          <w:sz w:val="28"/>
          <w:szCs w:val="28"/>
        </w:rPr>
        <w:t>Vi hoppas att det ska finnas några hyresgäster som är intresserade av att vara med i styrelsen</w:t>
      </w:r>
      <w:r w:rsidR="209CB19B" w:rsidRPr="7FF6304F">
        <w:rPr>
          <w:rStyle w:val="Platshllartext"/>
          <w:sz w:val="28"/>
          <w:szCs w:val="28"/>
        </w:rPr>
        <w:t>. Kom med förslag eller anmäl ert intresse till oss</w:t>
      </w:r>
      <w:r w:rsidR="26B88962" w:rsidRPr="7FF6304F">
        <w:rPr>
          <w:rStyle w:val="Platshllartext"/>
          <w:sz w:val="28"/>
          <w:szCs w:val="28"/>
        </w:rPr>
        <w:t>.</w:t>
      </w:r>
    </w:p>
    <w:p w14:paraId="4D02A329" w14:textId="77777777" w:rsidR="00462557" w:rsidRPr="00462557" w:rsidRDefault="00462557" w:rsidP="00462557">
      <w:pPr>
        <w:rPr>
          <w:rStyle w:val="Platshllartext"/>
          <w:sz w:val="28"/>
          <w:szCs w:val="28"/>
        </w:rPr>
      </w:pPr>
    </w:p>
    <w:p w14:paraId="4B70E4D8" w14:textId="77777777" w:rsidR="00462557" w:rsidRPr="00462557" w:rsidRDefault="00462557" w:rsidP="0020276C">
      <w:pPr>
        <w:rPr>
          <w:rStyle w:val="Platshllartext"/>
          <w:sz w:val="22"/>
          <w:szCs w:val="20"/>
        </w:rPr>
      </w:pPr>
    </w:p>
    <w:p w14:paraId="6276713B" w14:textId="77777777" w:rsidR="00462557" w:rsidRPr="00462557" w:rsidRDefault="00462557" w:rsidP="0020276C">
      <w:pPr>
        <w:rPr>
          <w:rStyle w:val="Platshllartext"/>
          <w:sz w:val="22"/>
          <w:szCs w:val="20"/>
        </w:rPr>
      </w:pPr>
    </w:p>
    <w:p w14:paraId="3A2E8F27" w14:textId="77777777" w:rsidR="00462557" w:rsidRPr="00462557" w:rsidRDefault="00462557" w:rsidP="0020276C">
      <w:pPr>
        <w:rPr>
          <w:rStyle w:val="Platshllartext"/>
          <w:sz w:val="22"/>
          <w:szCs w:val="20"/>
        </w:rPr>
      </w:pPr>
    </w:p>
    <w:p w14:paraId="76AA0C4B" w14:textId="1785D3CF" w:rsidR="00462557" w:rsidRPr="00462557" w:rsidRDefault="00462557" w:rsidP="0020276C">
      <w:pPr>
        <w:rPr>
          <w:rStyle w:val="Platshllartext"/>
          <w:rFonts w:ascii="Harlow Solid Italic" w:hAnsi="Harlow Solid Italic"/>
          <w:i/>
          <w:iCs/>
          <w:sz w:val="44"/>
          <w:szCs w:val="44"/>
        </w:rPr>
      </w:pPr>
      <w:r w:rsidRPr="00462557">
        <w:rPr>
          <w:rStyle w:val="Platshllartext"/>
          <w:rFonts w:ascii="Harlow Solid Italic" w:hAnsi="Harlow Solid Italic"/>
          <w:i/>
          <w:iCs/>
          <w:sz w:val="44"/>
          <w:szCs w:val="44"/>
        </w:rPr>
        <w:t>Hjärtligt välkomna!</w:t>
      </w:r>
    </w:p>
    <w:p w14:paraId="1543C70A" w14:textId="2C44085B" w:rsidR="00354237" w:rsidRPr="0020276C" w:rsidRDefault="00354237" w:rsidP="0020276C">
      <w:pPr>
        <w:rPr>
          <w:color w:val="808080"/>
        </w:rPr>
      </w:pPr>
    </w:p>
    <w:sectPr w:rsidR="00354237" w:rsidRPr="0020276C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2268" w:right="1418" w:bottom="992" w:left="3799" w:header="62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5661" w14:textId="77777777" w:rsidR="00BD65C9" w:rsidRDefault="00BD65C9">
      <w:r>
        <w:separator/>
      </w:r>
    </w:p>
  </w:endnote>
  <w:endnote w:type="continuationSeparator" w:id="0">
    <w:p w14:paraId="5E06A801" w14:textId="77777777" w:rsidR="00BD65C9" w:rsidRDefault="00BD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0"/>
      <w:gridCol w:w="2230"/>
      <w:gridCol w:w="2230"/>
    </w:tblGrid>
    <w:tr w:rsidR="7FF6304F" w14:paraId="28DF0BC9" w14:textId="77777777" w:rsidTr="7FF6304F">
      <w:trPr>
        <w:trHeight w:val="300"/>
      </w:trPr>
      <w:tc>
        <w:tcPr>
          <w:tcW w:w="2230" w:type="dxa"/>
        </w:tcPr>
        <w:p w14:paraId="27DF9903" w14:textId="2B4FE749" w:rsidR="7FF6304F" w:rsidRDefault="7FF6304F" w:rsidP="7FF6304F">
          <w:pPr>
            <w:pStyle w:val="Sidhuvud"/>
            <w:ind w:left="-115"/>
          </w:pPr>
        </w:p>
      </w:tc>
      <w:tc>
        <w:tcPr>
          <w:tcW w:w="2230" w:type="dxa"/>
        </w:tcPr>
        <w:p w14:paraId="224FB5D5" w14:textId="29DE1FD2" w:rsidR="7FF6304F" w:rsidRDefault="7FF6304F" w:rsidP="7FF6304F">
          <w:pPr>
            <w:pStyle w:val="Sidhuvud"/>
            <w:jc w:val="center"/>
          </w:pPr>
        </w:p>
      </w:tc>
      <w:tc>
        <w:tcPr>
          <w:tcW w:w="2230" w:type="dxa"/>
        </w:tcPr>
        <w:p w14:paraId="3940F3E2" w14:textId="275A5800" w:rsidR="7FF6304F" w:rsidRDefault="7FF6304F" w:rsidP="7FF6304F">
          <w:pPr>
            <w:pStyle w:val="Sidhuvud"/>
            <w:ind w:right="-115"/>
            <w:jc w:val="right"/>
          </w:pPr>
        </w:p>
      </w:tc>
    </w:tr>
  </w:tbl>
  <w:p w14:paraId="5B4B8737" w14:textId="43CE9CFE" w:rsidR="7FF6304F" w:rsidRDefault="7FF6304F" w:rsidP="7FF630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1E80" w14:textId="77777777" w:rsidR="00462557" w:rsidRDefault="001B3534">
    <w:pPr>
      <w:pStyle w:val="Sidfot"/>
      <w:rPr>
        <w:sz w:val="2"/>
        <w:szCs w:val="2"/>
      </w:rPr>
    </w:pPr>
    <w:r>
      <w:rPr>
        <w:sz w:val="2"/>
        <w:szCs w:val="2"/>
      </w:rPr>
      <w:t>Tele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D071" w14:textId="77777777" w:rsidR="00BD65C9" w:rsidRDefault="00BD65C9">
      <w:r>
        <w:rPr>
          <w:color w:val="000000"/>
        </w:rPr>
        <w:separator/>
      </w:r>
    </w:p>
  </w:footnote>
  <w:footnote w:type="continuationSeparator" w:id="0">
    <w:p w14:paraId="64E5B42F" w14:textId="77777777" w:rsidR="00BD65C9" w:rsidRDefault="00BD6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00E0" w14:textId="77777777" w:rsidR="00462557" w:rsidRDefault="001B3534">
    <w:pPr>
      <w:pStyle w:val="Sidhuvud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5BCF" w14:textId="6C522419" w:rsidR="00462557" w:rsidRDefault="006E1676">
    <w:pPr>
      <w:pStyle w:val="Sidhuvud"/>
      <w:rPr>
        <w:sz w:val="2"/>
        <w:szCs w:val="2"/>
      </w:rPr>
    </w:pPr>
    <w:r>
      <w:rPr>
        <w:noProof/>
        <w:spacing w:val="67"/>
        <w:position w:val="3"/>
        <w:sz w:val="20"/>
      </w:rPr>
      <w:drawing>
        <wp:anchor distT="0" distB="0" distL="114300" distR="114300" simplePos="0" relativeHeight="251658240" behindDoc="1" locked="0" layoutInCell="1" allowOverlap="1" wp14:anchorId="263FBCF5" wp14:editId="7B7659CA">
          <wp:simplePos x="0" y="0"/>
          <wp:positionH relativeFrom="leftMargin">
            <wp:posOffset>352425</wp:posOffset>
          </wp:positionH>
          <wp:positionV relativeFrom="paragraph">
            <wp:posOffset>-109220</wp:posOffset>
          </wp:positionV>
          <wp:extent cx="2185035" cy="295910"/>
          <wp:effectExtent l="0" t="0" r="5715" b="8890"/>
          <wp:wrapTopAndBottom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035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C3CE6"/>
    <w:multiLevelType w:val="multilevel"/>
    <w:tmpl w:val="FDFAFD5E"/>
    <w:styleLink w:val="HyresgstfreningenLista"/>
    <w:lvl w:ilvl="0"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numFmt w:val="bullet"/>
      <w:lvlText w:val=""/>
      <w:lvlJc w:val="left"/>
      <w:pPr>
        <w:ind w:left="357" w:hanging="357"/>
      </w:pPr>
      <w:rPr>
        <w:rFonts w:ascii="Symbol" w:hAnsi="Symbol"/>
        <w:color w:val="FFCC33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7920B7D"/>
    <w:multiLevelType w:val="multilevel"/>
    <w:tmpl w:val="F4E6BF0E"/>
    <w:styleLink w:val="LFO13"/>
    <w:lvl w:ilvl="0"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/>
        <w:color w:val="CC0033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71A79D5"/>
    <w:multiLevelType w:val="multilevel"/>
    <w:tmpl w:val="5E184426"/>
    <w:styleLink w:val="HyresgstfreningenLista2"/>
    <w:lvl w:ilvl="0">
      <w:numFmt w:val="bullet"/>
      <w:lvlText w:val=""/>
      <w:lvlJc w:val="left"/>
      <w:pPr>
        <w:ind w:left="360" w:hanging="360"/>
      </w:pPr>
      <w:rPr>
        <w:rFonts w:ascii="Symbol" w:hAnsi="Symbol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6F355C0"/>
    <w:multiLevelType w:val="multilevel"/>
    <w:tmpl w:val="FEC0C97E"/>
    <w:styleLink w:val="CompanyHeadingNumber"/>
    <w:lvl w:ilvl="0">
      <w:start w:val="1"/>
      <w:numFmt w:val="decimal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33526645">
    <w:abstractNumId w:val="0"/>
  </w:num>
  <w:num w:numId="2" w16cid:durableId="310520425">
    <w:abstractNumId w:val="2"/>
  </w:num>
  <w:num w:numId="3" w16cid:durableId="2024741986">
    <w:abstractNumId w:val="3"/>
  </w:num>
  <w:num w:numId="4" w16cid:durableId="369454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676"/>
    <w:rsid w:val="00000BB5"/>
    <w:rsid w:val="00065091"/>
    <w:rsid w:val="00081E90"/>
    <w:rsid w:val="001B15F6"/>
    <w:rsid w:val="001B3534"/>
    <w:rsid w:val="001E4D23"/>
    <w:rsid w:val="0020276C"/>
    <w:rsid w:val="002A578B"/>
    <w:rsid w:val="00354237"/>
    <w:rsid w:val="003F53DD"/>
    <w:rsid w:val="00462557"/>
    <w:rsid w:val="004B1155"/>
    <w:rsid w:val="0065197A"/>
    <w:rsid w:val="006E1676"/>
    <w:rsid w:val="006E58CE"/>
    <w:rsid w:val="00710C1D"/>
    <w:rsid w:val="00734142"/>
    <w:rsid w:val="007B64DD"/>
    <w:rsid w:val="0090631E"/>
    <w:rsid w:val="009C2F1A"/>
    <w:rsid w:val="00BD65C9"/>
    <w:rsid w:val="00CA0B77"/>
    <w:rsid w:val="00CC6F9C"/>
    <w:rsid w:val="00E668F8"/>
    <w:rsid w:val="00F236DB"/>
    <w:rsid w:val="00FF1CCA"/>
    <w:rsid w:val="04ED57FD"/>
    <w:rsid w:val="11F315ED"/>
    <w:rsid w:val="18DD646A"/>
    <w:rsid w:val="209CB19B"/>
    <w:rsid w:val="25436CED"/>
    <w:rsid w:val="26B88962"/>
    <w:rsid w:val="35EC7580"/>
    <w:rsid w:val="36C3013B"/>
    <w:rsid w:val="3B2C0A87"/>
    <w:rsid w:val="3F852C81"/>
    <w:rsid w:val="4975EFDA"/>
    <w:rsid w:val="4FB31A63"/>
    <w:rsid w:val="52333F2B"/>
    <w:rsid w:val="75363091"/>
    <w:rsid w:val="769698BE"/>
    <w:rsid w:val="7FF6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30C1F"/>
  <w15:docId w15:val="{721083C9-F2FB-4E34-B7C7-ED121505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uiPriority w:val="9"/>
    <w:qFormat/>
    <w:pPr>
      <w:keepNext/>
      <w:keepLines/>
      <w:suppressAutoHyphens/>
      <w:spacing w:before="360" w:after="120" w:line="276" w:lineRule="auto"/>
      <w:outlineLvl w:val="0"/>
    </w:pPr>
    <w:rPr>
      <w:rFonts w:ascii="Arial" w:hAnsi="Arial"/>
      <w:b/>
      <w:sz w:val="36"/>
      <w:szCs w:val="32"/>
      <w:lang w:val="sv-SE"/>
    </w:rPr>
  </w:style>
  <w:style w:type="paragraph" w:styleId="Rubrik2">
    <w:name w:val="heading 2"/>
    <w:next w:val="Normal"/>
    <w:uiPriority w:val="9"/>
    <w:unhideWhenUsed/>
    <w:qFormat/>
    <w:pPr>
      <w:keepNext/>
      <w:keepLines/>
      <w:suppressAutoHyphens/>
      <w:spacing w:before="360" w:after="120" w:line="290" w:lineRule="exact"/>
      <w:outlineLvl w:val="1"/>
    </w:pPr>
    <w:rPr>
      <w:rFonts w:ascii="Arial" w:hAnsi="Arial"/>
      <w:b/>
      <w:sz w:val="28"/>
      <w:szCs w:val="26"/>
      <w:lang w:val="sv-SE"/>
    </w:rPr>
  </w:style>
  <w:style w:type="paragraph" w:styleId="Rubrik3">
    <w:name w:val="heading 3"/>
    <w:next w:val="Normal"/>
    <w:uiPriority w:val="9"/>
    <w:unhideWhenUsed/>
    <w:qFormat/>
    <w:pPr>
      <w:keepNext/>
      <w:keepLines/>
      <w:suppressAutoHyphens/>
      <w:spacing w:before="360" w:after="60" w:line="290" w:lineRule="exact"/>
      <w:outlineLvl w:val="2"/>
    </w:pPr>
    <w:rPr>
      <w:rFonts w:ascii="Arial" w:hAnsi="Arial"/>
      <w:b/>
      <w:sz w:val="23"/>
      <w:szCs w:val="24"/>
      <w:lang w:val="sv-SE"/>
    </w:rPr>
  </w:style>
  <w:style w:type="paragraph" w:styleId="Rubrik4">
    <w:name w:val="heading 4"/>
    <w:next w:val="Normal"/>
    <w:uiPriority w:val="9"/>
    <w:unhideWhenUsed/>
    <w:qFormat/>
    <w:pPr>
      <w:keepNext/>
      <w:suppressAutoHyphens/>
      <w:spacing w:before="360" w:after="60" w:line="290" w:lineRule="exact"/>
      <w:outlineLvl w:val="3"/>
    </w:pPr>
    <w:rPr>
      <w:b/>
      <w:sz w:val="23"/>
      <w:szCs w:val="20"/>
      <w:lang w:val="sv-SE" w:eastAsia="sv-SE"/>
    </w:rPr>
  </w:style>
  <w:style w:type="paragraph" w:styleId="Rubrik5">
    <w:name w:val="heading 5"/>
    <w:next w:val="Normal"/>
    <w:uiPriority w:val="9"/>
    <w:semiHidden/>
    <w:unhideWhenUsed/>
    <w:qFormat/>
    <w:pPr>
      <w:keepNext/>
      <w:keepLines/>
      <w:suppressAutoHyphens/>
      <w:spacing w:before="40"/>
      <w:outlineLvl w:val="4"/>
    </w:pPr>
    <w:rPr>
      <w:rFonts w:ascii="Arial" w:hAnsi="Arial"/>
      <w:color w:val="E57200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rPr>
      <w:sz w:val="16"/>
      <w:lang w:val="sv-SE"/>
    </w:rPr>
  </w:style>
  <w:style w:type="character" w:customStyle="1" w:styleId="Rubrik4Char">
    <w:name w:val="Rubrik 4 Char"/>
    <w:basedOn w:val="Standardstycketeckensnitt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rPr>
      <w:rFonts w:ascii="Arial" w:eastAsia="Times New Roman" w:hAnsi="Arial" w:cs="Times New Roman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rPr>
      <w:rFonts w:ascii="Arial" w:eastAsia="Times New Roman" w:hAnsi="Arial" w:cs="Times New Roman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rPr>
      <w:rFonts w:ascii="Arial" w:eastAsia="Times New Roman" w:hAnsi="Arial" w:cs="Times New Roman"/>
      <w:b/>
      <w:sz w:val="23"/>
      <w:szCs w:val="24"/>
      <w:lang w:val="sv-SE"/>
    </w:rPr>
  </w:style>
  <w:style w:type="paragraph" w:styleId="Liststycke">
    <w:name w:val="List Paragraph"/>
    <w:basedOn w:val="Normal"/>
    <w:pPr>
      <w:ind w:left="720"/>
    </w:pPr>
  </w:style>
  <w:style w:type="paragraph" w:customStyle="1" w:styleId="PunktlistaHyresgstfreningen">
    <w:name w:val="Punktlista_Hyresgästföreningen"/>
    <w:basedOn w:val="Normal"/>
    <w:pPr>
      <w:numPr>
        <w:numId w:val="1"/>
      </w:numPr>
    </w:pPr>
  </w:style>
  <w:style w:type="paragraph" w:customStyle="1" w:styleId="Punktlista2Hyresgstfreningen">
    <w:name w:val="Punktlista_2_Hyresgästföreningen"/>
    <w:basedOn w:val="Normal"/>
    <w:pPr>
      <w:numPr>
        <w:numId w:val="4"/>
      </w:numPr>
    </w:pPr>
  </w:style>
  <w:style w:type="paragraph" w:styleId="Ballong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rPr>
      <w:rFonts w:ascii="Arial" w:eastAsia="Times New Roman" w:hAnsi="Arial" w:cs="Times New Roman"/>
      <w:color w:val="E57200"/>
      <w:sz w:val="23"/>
      <w:lang w:val="sv-SE"/>
    </w:rPr>
  </w:style>
  <w:style w:type="character" w:styleId="Platshllartext">
    <w:name w:val="Placeholder Text"/>
    <w:basedOn w:val="Standardstycketeckensnitt"/>
    <w:rPr>
      <w:color w:val="808080"/>
    </w:rPr>
  </w:style>
  <w:style w:type="numbering" w:customStyle="1" w:styleId="HyresgstfreningenLista">
    <w:name w:val="Hyresgästföreningen_Lista"/>
    <w:basedOn w:val="Ingenlista"/>
    <w:pPr>
      <w:numPr>
        <w:numId w:val="1"/>
      </w:numPr>
    </w:pPr>
  </w:style>
  <w:style w:type="numbering" w:customStyle="1" w:styleId="HyresgstfreningenLista2">
    <w:name w:val="Hyresgästföreningen_Lista2"/>
    <w:basedOn w:val="Ingenlista"/>
    <w:pPr>
      <w:numPr>
        <w:numId w:val="2"/>
      </w:numPr>
    </w:pPr>
  </w:style>
  <w:style w:type="numbering" w:customStyle="1" w:styleId="CompanyHeadingNumber">
    <w:name w:val="CompanyHeadingNumber"/>
    <w:basedOn w:val="Ingenlista"/>
    <w:pPr>
      <w:numPr>
        <w:numId w:val="3"/>
      </w:numPr>
    </w:pPr>
  </w:style>
  <w:style w:type="numbering" w:customStyle="1" w:styleId="LFO13">
    <w:name w:val="LFO13"/>
    <w:basedOn w:val="Ingenlista"/>
    <w:pPr>
      <w:numPr>
        <w:numId w:val="4"/>
      </w:numPr>
    </w:pPr>
  </w:style>
  <w:style w:type="paragraph" w:styleId="Rubrik">
    <w:name w:val="Title"/>
    <w:basedOn w:val="Normal"/>
    <w:next w:val="Normal"/>
    <w:link w:val="RubrikChar"/>
    <w:uiPriority w:val="10"/>
    <w:qFormat/>
    <w:rsid w:val="0020276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0276C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yresg&#228;stf&#246;reningen\Mallar\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3C566-0629-46E1-A3F0-4365F48C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138</Words>
  <Characters>735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Lilja</dc:creator>
  <cp:keywords/>
  <cp:lastModifiedBy>Kajsa Lind</cp:lastModifiedBy>
  <cp:revision>2</cp:revision>
  <cp:lastPrinted>2014-09-10T09:13:00Z</cp:lastPrinted>
  <dcterms:created xsi:type="dcterms:W3CDTF">2025-09-04T13:35:00Z</dcterms:created>
  <dcterms:modified xsi:type="dcterms:W3CDTF">2025-09-04T13:35:00Z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0x010100C22C9A619773441A8D703190DAA3143300591CFE58D6E64528804B05BD9DCDEDE900B8577059B003BD41A85AFDF35F4E8CA2</vt:lpwstr>
  </property>
  <property fmtid="{D5CDD505-2E9C-101B-9397-08002B2CF9AE}" pid="3" name="_dlc_DocIdItemGuid">
    <vt:lpwstr>535f7ebb-161b-4dfd-a769-0cc09e401835</vt:lpwstr>
  </property>
  <property fmtid="{D5CDD505-2E9C-101B-9397-08002B2CF9AE}" pid="4" name="HGFFileType">
    <vt:lpwstr/>
  </property>
  <property fmtid="{D5CDD505-2E9C-101B-9397-08002B2CF9AE}" pid="5" name="HGFBusiness">
    <vt:lpwstr/>
  </property>
  <property fmtid="{D5CDD505-2E9C-101B-9397-08002B2CF9AE}" pid="6" name="HGFKeywords">
    <vt:lpwstr/>
  </property>
  <property fmtid="{D5CDD505-2E9C-101B-9397-08002B2CF9AE}" pid="7" name="HGFDocType">
    <vt:lpwstr>759;#Brev|7b720fe0-ed71-47c2-a93e-7ebdcbcd63e3</vt:lpwstr>
  </property>
  <property fmtid="{D5CDD505-2E9C-101B-9397-08002B2CF9AE}" pid="8" name="HGFRegion">
    <vt:lpwstr/>
  </property>
  <property fmtid="{D5CDD505-2E9C-101B-9397-08002B2CF9AE}" pid="9" name="Mall">
    <vt:lpwstr>Brev</vt:lpwstr>
  </property>
</Properties>
</file>